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712" w:tblpY="335"/>
        <w:tblOverlap w:val="never"/>
        <w:tblW w:w="86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03"/>
        <w:gridCol w:w="2666"/>
        <w:gridCol w:w="2800"/>
        <w:gridCol w:w="1200"/>
      </w:tblGrid>
      <w:tr w14:paraId="37A0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75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center"/>
          </w:tcPr>
          <w:p w14:paraId="630C8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附件</w:t>
            </w:r>
          </w:p>
          <w:p w14:paraId="6D99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sz w:val="36"/>
                <w:szCs w:val="36"/>
                <w:lang w:val="en-US" w:eastAsia="zh-CN"/>
              </w:rPr>
            </w:pPr>
          </w:p>
          <w:p w14:paraId="026F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36"/>
                <w:szCs w:val="36"/>
                <w:lang w:val="en-US" w:eastAsia="zh-CN"/>
              </w:rPr>
              <w:t>第四批黑龙江省临床医学研究中心拟认定名单</w:t>
            </w:r>
          </w:p>
        </w:tc>
      </w:tr>
      <w:tr w14:paraId="6273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B4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BB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疾病领域</w:t>
            </w:r>
          </w:p>
          <w:p w14:paraId="2312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/临床专科</w:t>
            </w:r>
          </w:p>
        </w:tc>
        <w:tc>
          <w:tcPr>
            <w:tcW w:w="2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DF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  <w:lang w:eastAsia="zh-CN"/>
              </w:rPr>
              <w:t>中心</w:t>
            </w: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名称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2050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  <w:lang w:eastAsia="zh-CN"/>
              </w:rPr>
              <w:t>依托</w:t>
            </w: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单位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D2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4"/>
              </w:rPr>
              <w:t>负责人</w:t>
            </w:r>
          </w:p>
        </w:tc>
      </w:tr>
      <w:tr w14:paraId="1F73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E8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2B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呼吸系统疾病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6A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黑龙江省哮喘临床医学研究中心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F951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齐齐哈尔医学院附属第三医院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FF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石寒冰</w:t>
            </w:r>
          </w:p>
        </w:tc>
      </w:tr>
      <w:tr w14:paraId="49B1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F7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39B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神经系统疾病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F5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黑龙江省痴呆与认知障碍临床医学研究中心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0F7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牡丹江医学院附属红旗医院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F4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尹昌浩</w:t>
            </w:r>
          </w:p>
        </w:tc>
      </w:tr>
      <w:tr w14:paraId="3F96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9D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36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口腔疾病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A74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黑龙江省颅颌面骨缺损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临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床医学研究中心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10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佳木斯大学附属第二医院(佳木斯大学附属口腔医院</w:t>
            </w:r>
            <w:r>
              <w:rPr>
                <w:rFonts w:hint="eastAsia" w:asci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佳木斯大学口腔医学院)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5FC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王心</w:t>
            </w:r>
            <w:r>
              <w:rPr>
                <w:rStyle w:val="11"/>
                <w:lang w:val="en-US" w:eastAsia="zh-CN"/>
              </w:rPr>
              <w:t>彧</w:t>
            </w:r>
          </w:p>
        </w:tc>
      </w:tr>
      <w:tr w14:paraId="2F51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85D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2A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口腔疾病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462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黑龙江省牙体牙髓病与牙周病临床医学研究中心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EA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哈尔滨医科大学附属第一医院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8F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潘爽</w:t>
            </w:r>
          </w:p>
        </w:tc>
      </w:tr>
      <w:tr w14:paraId="2890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77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CC7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影像与治疗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C2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黑龙江省介入治疗临床医学研究中心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09D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哈尔滨医科大学附属第一医院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E0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史怀璋</w:t>
            </w:r>
          </w:p>
        </w:tc>
      </w:tr>
      <w:tr w14:paraId="697A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CE2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B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trike w:val="0"/>
                <w:dstrike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恶性肿瘤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53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黑龙江省肝胆肿瘤临床医学研究中心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8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哈尔滨医科大学附属肿瘤医院(哈尔滨医科大学附属第三医院、哈尔滨医科大学第三临床医学院、黑龙江省肿瘤医院)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0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邰升</w:t>
            </w:r>
          </w:p>
        </w:tc>
      </w:tr>
      <w:tr w14:paraId="5121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A2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00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影像医学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F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黑龙江省磁共振成像临床医学研究中心</w:t>
            </w:r>
          </w:p>
        </w:tc>
        <w:tc>
          <w:tcPr>
            <w:tcW w:w="2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F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哈尔滨医科大学附属第四医院（哈尔滨医科大学第四临床医学院）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B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张同</w:t>
            </w:r>
          </w:p>
        </w:tc>
      </w:tr>
    </w:tbl>
    <w:p w14:paraId="6CD021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ZhNjkzMWFiNDlmNmEzZTVhOTQ0NTIzMzEwMjMxZWYifQ=="/>
  </w:docVars>
  <w:rsids>
    <w:rsidRoot w:val="00000000"/>
    <w:rsid w:val="14466177"/>
    <w:rsid w:val="77FA5285"/>
    <w:rsid w:val="7DB80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360" w:lineRule="auto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widowControl w:val="0"/>
      <w:spacing w:beforeAutospacing="0" w:afterAutospacing="0" w:line="5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7">
    <w:name w:val="heading 2"/>
    <w:basedOn w:val="1"/>
    <w:next w:val="1"/>
    <w:uiPriority w:val="0"/>
    <w:pPr>
      <w:keepNext/>
      <w:keepLines/>
      <w:widowControl w:val="0"/>
      <w:spacing w:beforeAutospacing="0" w:afterAutospacing="0" w:line="560" w:lineRule="exact"/>
      <w:outlineLvl w:val="1"/>
    </w:pPr>
    <w:rPr>
      <w:rFonts w:ascii="Arial" w:hAnsi="Arial" w:eastAsia="黑体"/>
      <w:b/>
    </w:rPr>
  </w:style>
  <w:style w:type="paragraph" w:styleId="8">
    <w:name w:val="heading 3"/>
    <w:basedOn w:val="1"/>
    <w:next w:val="1"/>
    <w:uiPriority w:val="0"/>
    <w:pPr>
      <w:keepNext/>
      <w:keepLines/>
      <w:widowControl w:val="0"/>
      <w:spacing w:beforeAutospacing="0" w:afterAutospacing="0" w:line="560" w:lineRule="exact"/>
      <w:outlineLvl w:val="2"/>
    </w:pPr>
    <w:rPr>
      <w:rFonts w:eastAsia="楷体_GB2312"/>
      <w:b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4"/>
    <w:uiPriority w:val="0"/>
    <w:pPr>
      <w:spacing w:line="588" w:lineRule="exact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qFormat/>
    <w:uiPriority w:val="0"/>
  </w:style>
  <w:style w:type="paragraph" w:styleId="4">
    <w:name w:val="header"/>
    <w:basedOn w:val="1"/>
    <w:next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left"/>
    </w:pPr>
    <w:rPr>
      <w:rFonts w:ascii="Times New Roman" w:hAnsi="Times New Roman" w:eastAsia="黑体" w:cs="Times New Roman"/>
      <w:sz w:val="32"/>
      <w:szCs w:val="18"/>
    </w:rPr>
  </w:style>
  <w:style w:type="character" w:customStyle="1" w:styleId="11">
    <w:name w:val="font31"/>
    <w:basedOn w:val="10"/>
    <w:uiPriority w:val="0"/>
    <w:rPr>
      <w:rFonts w:asci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726</Words>
  <Characters>767</Characters>
  <Lines>99</Lines>
  <Paragraphs>54</Paragraphs>
  <TotalTime>30</TotalTime>
  <ScaleCrop>false</ScaleCrop>
  <LinksUpToDate>false</LinksUpToDate>
  <CharactersWithSpaces>782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2023-12-20T01:26:00Z</dcterms:created>
  <dc:creator>奇迹</dc:creator>
  <cp:lastModifiedBy>米兰</cp:lastModifiedBy>
  <cp:lastPrinted>2024-12-16T07:45:00Z</cp:lastPrinted>
  <dcterms:modified xsi:type="dcterms:W3CDTF">2024-12-16T13:47:45Z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5F22F6F79AFC46078580D4D938DF8AA7_11</vt:lpwstr>
  </property>
</Properties>
</file>