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hAnsi="黑体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ascii="黑体" w:hAnsi="黑体" w:eastAsia="黑体" w:cs="Times New Roman"/>
          <w:b w:val="0"/>
          <w:bCs w:val="0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黑龙江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省新型研发机构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备案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center"/>
        <w:rPr>
          <w:rFonts w:ascii="黑体" w:hAnsi="黑体" w:eastAsia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kern w:val="0"/>
          <w:sz w:val="32"/>
          <w:szCs w:val="32"/>
        </w:rPr>
        <w:t>（</w:t>
      </w:r>
      <w:r>
        <w:rPr>
          <w:rFonts w:hint="eastAsia" w:ascii="黑体" w:hAnsi="黑体" w:eastAsia="黑体"/>
          <w:b w:val="0"/>
          <w:bCs w:val="0"/>
          <w:color w:val="auto"/>
          <w:kern w:val="0"/>
          <w:sz w:val="32"/>
          <w:szCs w:val="32"/>
          <w:lang w:eastAsia="zh-CN"/>
        </w:rPr>
        <w:t>产业创新型</w:t>
      </w:r>
      <w:r>
        <w:rPr>
          <w:rFonts w:hint="eastAsia" w:ascii="黑体" w:hAnsi="黑体" w:eastAsia="黑体"/>
          <w:b w:val="0"/>
          <w:bCs w:val="0"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单位名称（盖章）: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法人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 xml:space="preserve"> 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联系电话：（固话）（手机）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联系人: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联系电话: （固话）（手机）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联系地址: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推荐单位（盖章）：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 xml:space="preserve">申报日期: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left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黑龙江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省科学技术厅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月制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填写说明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</w:rPr>
        <w:t>1.申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报单位需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eastAsia="zh-CN"/>
        </w:rPr>
        <w:t>使用单位法人账号进行申报，同时，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指定专人会同财务、统计部门人员填写本申报表。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</w:rPr>
        <w:t>2.填表文字应简洁，数据应准确、真实、可靠。表内栏目不得空缺，如果某项栏目内容没有，请填“无”。表格中的内容如果不够地方填写，可以扩充或加页。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</w:rPr>
        <w:t>3.申报表中所涉科研成果及基础条件设施、平台等均为申请单位所有，所属权为其他参与或共建单位的不可列入。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</w:rPr>
        <w:t>4.申报表中除了标明“年份”外，数据填写均指截止到填写日的累计值。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</w:rPr>
        <w:t>5.申报单位法定代表人确认填写内容准确无误后，在本表承诺书上签字盖章，否则本表无效。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</w:rPr>
        <w:t>.申报填写的数据资料只能来源于申请机构本身，不能自行拓展到其投资主体所有。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" w:leftChars="150" w:firstLine="640" w:firstLineChars="200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填表单位承诺对所填写的各种数据和情况描述的真实性负责，保证不违反有关科技管理的纪律规定，全力配合相关机构调查处理各种失信行为。如我单位有弄虚作假行为，一经发现，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黑龙江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科学技术厅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有权取消本次认定结果，我单位自行承担相应法律责任。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60" w:firstLineChars="50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单位法定代表人（签字）：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60" w:firstLineChars="50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单位（盖章）：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210" w:leftChars="100" w:firstLine="5600" w:firstLineChars="1750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  <w:t>一、单位基本信息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076"/>
        <w:gridCol w:w="590"/>
        <w:gridCol w:w="1525"/>
        <w:gridCol w:w="128"/>
        <w:gridCol w:w="204"/>
        <w:gridCol w:w="378"/>
        <w:gridCol w:w="750"/>
        <w:gridCol w:w="867"/>
        <w:gridCol w:w="423"/>
        <w:gridCol w:w="442"/>
        <w:gridCol w:w="188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78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78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9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注册所在地是否在高新区（如在，填写高新区名称）</w:t>
            </w:r>
          </w:p>
        </w:tc>
        <w:tc>
          <w:tcPr>
            <w:tcW w:w="22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是否在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黑龙江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省拥有独立法人资格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（选填数字）1.是   2.否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法人性质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7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（选填数字，单选） 1.企业  2.事业单位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3.民办非企业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组织机构代码(统一社会信用代码)</w:t>
            </w:r>
          </w:p>
        </w:tc>
        <w:tc>
          <w:tcPr>
            <w:tcW w:w="44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是否为各市(地)政府、国家级高新区与高校、科研院所、科技型企业合作共建</w:t>
            </w:r>
          </w:p>
        </w:tc>
        <w:tc>
          <w:tcPr>
            <w:tcW w:w="44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（选填数字）1.是   2.否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技术领域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（可多选）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人工智能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软件和信息服务业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数字创意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机器人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传感器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集成电路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工业母机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重型成套装备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新材料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未来生物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高端智能农机装备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功能性食品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新能源汽车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汽车电子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航空装备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商业航天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海工装备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生物医药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医疗装备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电力装备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节能环保装备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低碳能源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冰雪体育及装备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陆相页岩油开采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" w:hanging="120" w:hanging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是否为初创期（截止填写日，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注册运营三年以内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" w:hanging="120" w:hangingChars="5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注册资金（万元）</w:t>
            </w:r>
          </w:p>
        </w:tc>
        <w:tc>
          <w:tcPr>
            <w:tcW w:w="21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实缴注册资本（万元）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股东（或出资方）构成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股东（或出资方）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股权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比例（%）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由国家高层次人才领办创办，且本人持股10%以上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  <w:t>二、单位人员情况</w:t>
      </w:r>
    </w:p>
    <w:tbl>
      <w:tblPr>
        <w:tblStyle w:val="5"/>
        <w:tblW w:w="95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984"/>
        <w:gridCol w:w="1503"/>
        <w:gridCol w:w="992"/>
        <w:gridCol w:w="968"/>
        <w:gridCol w:w="1159"/>
        <w:gridCol w:w="24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员工总数（人）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研发人员数（人）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4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研发人员占员工总数比例</w:t>
            </w:r>
          </w:p>
        </w:tc>
        <w:tc>
          <w:tcPr>
            <w:tcW w:w="4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研发人员学历（人）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博士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硕士</w:t>
            </w: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本科及以下学历（具有高级职称）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246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925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具有硕士、博士学位或高级职称的研发人员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占研发人员总数比例</w:t>
            </w: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机构法人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9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机构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法人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简介</w:t>
            </w:r>
          </w:p>
        </w:tc>
        <w:tc>
          <w:tcPr>
            <w:tcW w:w="8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（有从事技术研发、成果转化及其相应管理经历，请列举说明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，不超过200字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Times New Roman" w:hAnsi="Times New Roman" w:eastAsia="仿宋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  <w:t>三、研发基本条件</w:t>
      </w:r>
    </w:p>
    <w:tbl>
      <w:tblPr>
        <w:tblStyle w:val="5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269"/>
        <w:gridCol w:w="77"/>
        <w:gridCol w:w="793"/>
        <w:gridCol w:w="240"/>
        <w:gridCol w:w="570"/>
        <w:gridCol w:w="480"/>
        <w:gridCol w:w="1307"/>
        <w:gridCol w:w="1018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年财务情况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总收入（万元）</w:t>
            </w:r>
          </w:p>
        </w:tc>
        <w:tc>
          <w:tcPr>
            <w:tcW w:w="16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研发费用（万元）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研发费用占年收入总额比例(万元)</w:t>
            </w:r>
          </w:p>
        </w:tc>
        <w:tc>
          <w:tcPr>
            <w:tcW w:w="46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06" w:hRule="atLeast"/>
          <w:jc w:val="center"/>
        </w:trPr>
        <w:tc>
          <w:tcPr>
            <w:tcW w:w="4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财政拨款收入（万元）</w:t>
            </w:r>
          </w:p>
        </w:tc>
        <w:tc>
          <w:tcPr>
            <w:tcW w:w="46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税前利润（万元）</w:t>
            </w:r>
          </w:p>
        </w:tc>
        <w:tc>
          <w:tcPr>
            <w:tcW w:w="16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企业所得税金额（万元）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92" w:leftChars="-44" w:right="1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成果转化收入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23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技术合同到账金额（万元）</w:t>
            </w:r>
          </w:p>
        </w:tc>
        <w:tc>
          <w:tcPr>
            <w:tcW w:w="2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89" w:hRule="atLeast"/>
          <w:jc w:val="center"/>
        </w:trPr>
        <w:tc>
          <w:tcPr>
            <w:tcW w:w="6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技术开发到账金额（万元）</w:t>
            </w:r>
          </w:p>
        </w:tc>
        <w:tc>
          <w:tcPr>
            <w:tcW w:w="2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技术转让到账金额（万元）</w:t>
            </w:r>
          </w:p>
        </w:tc>
        <w:tc>
          <w:tcPr>
            <w:tcW w:w="2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技术许可到账金额（万元）</w:t>
            </w:r>
          </w:p>
        </w:tc>
        <w:tc>
          <w:tcPr>
            <w:tcW w:w="2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技术咨询到账金额（万元）</w:t>
            </w:r>
          </w:p>
        </w:tc>
        <w:tc>
          <w:tcPr>
            <w:tcW w:w="2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89" w:hRule="atLeast"/>
          <w:jc w:val="center"/>
        </w:trPr>
        <w:tc>
          <w:tcPr>
            <w:tcW w:w="6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技术服务收入到账金额（万元）</w:t>
            </w:r>
          </w:p>
        </w:tc>
        <w:tc>
          <w:tcPr>
            <w:tcW w:w="2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技术合同到账金额来自于出资方比例</w:t>
            </w:r>
          </w:p>
        </w:tc>
        <w:tc>
          <w:tcPr>
            <w:tcW w:w="2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技术合同到账金额占总收入比例</w:t>
            </w:r>
          </w:p>
        </w:tc>
        <w:tc>
          <w:tcPr>
            <w:tcW w:w="2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自主研发的科技成果自行投资实施转化形成的销售收入（万元）</w:t>
            </w:r>
          </w:p>
        </w:tc>
        <w:tc>
          <w:tcPr>
            <w:tcW w:w="2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89" w:hRule="atLeast"/>
          <w:jc w:val="center"/>
        </w:trPr>
        <w:tc>
          <w:tcPr>
            <w:tcW w:w="6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技术作价入股分红收入（万元）</w:t>
            </w:r>
          </w:p>
        </w:tc>
        <w:tc>
          <w:tcPr>
            <w:tcW w:w="2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成果转化收入占总收入比例</w:t>
            </w:r>
          </w:p>
        </w:tc>
        <w:tc>
          <w:tcPr>
            <w:tcW w:w="2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资产情况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办公和科研场所</w:t>
            </w:r>
          </w:p>
        </w:tc>
        <w:tc>
          <w:tcPr>
            <w:tcW w:w="6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b w:val="0"/>
                <w:bCs w:val="0"/>
                <w:color w:val="auto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eastAsia="仿宋_GB2312"/>
                <w:b w:val="0"/>
                <w:bCs w:val="0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自有产权：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（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平方米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；租借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：   （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平方米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b w:val="0"/>
                <w:bCs w:val="0"/>
                <w:color w:val="auto"/>
              </w:rPr>
            </w:pPr>
          </w:p>
        </w:tc>
      </w:tr>
      <w:tr>
        <w:trPr>
          <w:trHeight w:val="589" w:hRule="atLeast"/>
          <w:jc w:val="center"/>
        </w:trPr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研发仪器设备原值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eastAsia="宋体"/>
                <w:b w:val="0"/>
                <w:bCs w:val="0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注册运营以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来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购置的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原值5万元以上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科研仪器设备情况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仪器设备名称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型号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单价（万元）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购买时间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589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注册运营以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参与新建省级以上各类创新平台</w:t>
            </w:r>
          </w:p>
        </w:tc>
      </w:tr>
      <w:tr>
        <w:trPr>
          <w:trHeight w:val="589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平台名称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牵头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  <w:t>参与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获批时间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批建单位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注：成果转化收入包括技术转让收入、技术许可收入、技术作价入股分红收入和科技成果自行投资实施转化形成的收入；技术性收入包括技术开发、技术转让、技术许可、技术咨询、技术服务收入。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28"/>
          <w:szCs w:val="28"/>
          <w:lang w:eastAsia="zh-CN"/>
        </w:rPr>
        <w:t>四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  <w:t>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28"/>
          <w:szCs w:val="28"/>
          <w:lang w:val="e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  <w:t>年产出情况</w:t>
      </w:r>
    </w:p>
    <w:tbl>
      <w:tblPr>
        <w:tblStyle w:val="5"/>
        <w:tblW w:w="95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668"/>
        <w:gridCol w:w="345"/>
        <w:gridCol w:w="2427"/>
        <w:gridCol w:w="1599"/>
        <w:gridCol w:w="2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9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科技成果转化情况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科技成果名称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是否转化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新产品名称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是否转化为新产品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新产品名称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形成新产品时间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创办孵化企业情况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孵化企业名称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孵化企业成立时间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孵化方式</w:t>
            </w:r>
          </w:p>
        </w:tc>
        <w:tc>
          <w:tcPr>
            <w:tcW w:w="2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孵化方式包括技术入股、资金入股、科技成果生成等方式。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服务行业（企业）次数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服务对象名称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服务次数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服务方式</w:t>
            </w:r>
          </w:p>
        </w:tc>
        <w:tc>
          <w:tcPr>
            <w:tcW w:w="2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服务方式包括产品开发、技术研发、工艺改进、人才培训和技术推广等科技服务。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产学研情况</w:t>
            </w:r>
          </w:p>
        </w:tc>
        <w:tc>
          <w:tcPr>
            <w:tcW w:w="7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" w:cs="Times New Roman"/>
          <w:b w:val="0"/>
          <w:bCs w:val="0"/>
          <w:color w:val="auto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28"/>
          <w:szCs w:val="28"/>
          <w:lang w:eastAsia="zh-CN"/>
        </w:rPr>
        <w:t>五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  <w:t>、机构运营管理</w:t>
      </w:r>
    </w:p>
    <w:tbl>
      <w:tblPr>
        <w:tblStyle w:val="5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3424"/>
        <w:gridCol w:w="3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2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发展战略</w:t>
            </w:r>
          </w:p>
        </w:tc>
        <w:tc>
          <w:tcPr>
            <w:tcW w:w="716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主要管理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规章制度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（管理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决策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经费管理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收益分配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等）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制度名称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实施时间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22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7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2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7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2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7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2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7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2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7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仿宋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b w:val="0"/>
          <w:bCs w:val="0"/>
          <w:color w:val="auto"/>
          <w:sz w:val="28"/>
          <w:szCs w:val="28"/>
        </w:rPr>
        <w:br w:type="page"/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28"/>
          <w:szCs w:val="28"/>
          <w:lang w:eastAsia="zh-CN"/>
        </w:rPr>
        <w:t>六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  <w:t>、审核意见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6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市（地）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科技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推荐意见</w:t>
            </w:r>
          </w:p>
        </w:tc>
        <w:tc>
          <w:tcPr>
            <w:tcW w:w="67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074" w:firstLineChars="1281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074" w:firstLineChars="1281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单位（公章）：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892" w:firstLineChars="1622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日期：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  <w:jc w:val="center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省科技厅审核意见</w:t>
            </w:r>
          </w:p>
        </w:tc>
        <w:tc>
          <w:tcPr>
            <w:tcW w:w="67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956" w:firstLineChars="1232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956" w:firstLineChars="1232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956" w:firstLineChars="1232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956" w:firstLineChars="1232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956" w:firstLineChars="1232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956" w:firstLineChars="1232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956" w:firstLineChars="1232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单位（公章）：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660" w:firstLineChars="152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日期：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黑龙江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省新型研发机构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备案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center"/>
        <w:rPr>
          <w:rFonts w:ascii="黑体" w:hAnsi="黑体" w:eastAsia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kern w:val="0"/>
          <w:sz w:val="32"/>
          <w:szCs w:val="32"/>
        </w:rPr>
        <w:t>（</w:t>
      </w:r>
      <w:r>
        <w:rPr>
          <w:rFonts w:hint="eastAsia" w:ascii="黑体" w:hAnsi="黑体" w:eastAsia="黑体"/>
          <w:b w:val="0"/>
          <w:bCs w:val="0"/>
          <w:color w:val="auto"/>
          <w:kern w:val="0"/>
          <w:sz w:val="32"/>
          <w:szCs w:val="32"/>
          <w:lang w:eastAsia="zh-CN"/>
        </w:rPr>
        <w:t>成果转化型</w:t>
      </w:r>
      <w:r>
        <w:rPr>
          <w:rFonts w:hint="eastAsia" w:ascii="黑体" w:hAnsi="黑体" w:eastAsia="黑体"/>
          <w:b w:val="0"/>
          <w:bCs w:val="0"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单位名称（盖章）: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法人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 xml:space="preserve"> 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联系电话：（固话）（手机）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联系人: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联系电话: （固话）（手机）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联系地址: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推荐单位（盖章）：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 xml:space="preserve">申报日期: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left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黑龙江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省科学技术厅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月制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填写说明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</w:rPr>
        <w:t>1.申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报单位需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eastAsia="zh-CN"/>
        </w:rPr>
        <w:t>使用单位法人账号进行申报，同时，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指定专人会同财务、统计部门人员填写本申报表。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</w:rPr>
        <w:t>2.填表文字应简洁，数据应准确、真实、可靠。表内栏目不得空缺，如果某项栏目内容没有，请填“无”。表格中的内容如果不够地方填写，可以扩充或加页。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</w:rPr>
        <w:t>3.申报表中所涉科研成果及基础条件设施、平台等均为申请单位所有，所属权为其他参与或共建单位的不可列入。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</w:rPr>
        <w:t>4.申报表中除了标明“年份”外，数据填写均指截止到填写日的累计值。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</w:rPr>
        <w:t>5.申报单位法定代表人确认填写内容准确无误后，在本表承诺书上签字盖章，否则本表无效。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</w:rPr>
        <w:t>.申报填写的数据资料只能来源于申请机构本身，不能自行拓展到其投资主体所有。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" w:leftChars="150" w:firstLine="640" w:firstLineChars="200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填表单位承诺对所填写的各种数据和情况描述的真实性负责，保证不违反有关科技管理的纪律规定，全力配合相关机构调查处理各种失信行为。如我单位有弄虚作假行为，一经发现，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黑龙江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科学技术厅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有权取消本次认定结果，我单位自行承担相应法律责任。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60" w:firstLineChars="50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单位法定代表人（签字）：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60" w:firstLineChars="50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单位（盖章）：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210" w:leftChars="100" w:firstLine="5600" w:firstLineChars="1750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  <w:t>一、单位基本信息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076"/>
        <w:gridCol w:w="590"/>
        <w:gridCol w:w="1525"/>
        <w:gridCol w:w="128"/>
        <w:gridCol w:w="204"/>
        <w:gridCol w:w="378"/>
        <w:gridCol w:w="750"/>
        <w:gridCol w:w="867"/>
        <w:gridCol w:w="423"/>
        <w:gridCol w:w="442"/>
        <w:gridCol w:w="188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78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78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9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注册所在地是否在高新区（如在，填写高新区名称）</w:t>
            </w:r>
          </w:p>
        </w:tc>
        <w:tc>
          <w:tcPr>
            <w:tcW w:w="22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是否在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黑龙江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省拥有独立法人资格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（选填数字）1.是   2.否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法人性质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7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（选填数字，单选） 1.企业  2.事业单位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3.民办非企业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组织机构代码(统一社会信用代码)</w:t>
            </w:r>
          </w:p>
        </w:tc>
        <w:tc>
          <w:tcPr>
            <w:tcW w:w="44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是否为各市(地)政府、国家级高新区与高校、科研院所、科技型企业合作共建</w:t>
            </w:r>
          </w:p>
        </w:tc>
        <w:tc>
          <w:tcPr>
            <w:tcW w:w="44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（选填数字）1.是   2.否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技术领域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（可多选）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人工智能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软件和信息服务业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数字创意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机器人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传感器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集成电路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工业母机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重型成套装备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新材料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未来生物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高端智能农机装备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功能性食品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新能源汽车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汽车电子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航空装备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商业航天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海工装备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生物医药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医疗装备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电力装备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节能环保装备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低碳能源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冰雪体育及装备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陆相页岩油开采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" w:hanging="120" w:hanging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是否为初创期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" w:hanging="120" w:hangingChars="5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注册资金（万元）</w:t>
            </w:r>
          </w:p>
        </w:tc>
        <w:tc>
          <w:tcPr>
            <w:tcW w:w="21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实缴注册资本（万元）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股东（或出资方）构成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股东（或出资方）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股权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比例（%）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由国家高层次人才领办创办，且本人持股10%以上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  <w:t>二、单位人员情况</w:t>
      </w:r>
    </w:p>
    <w:tbl>
      <w:tblPr>
        <w:tblStyle w:val="5"/>
        <w:tblW w:w="95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984"/>
        <w:gridCol w:w="2495"/>
        <w:gridCol w:w="968"/>
        <w:gridCol w:w="1159"/>
        <w:gridCol w:w="24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员工总数（人）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从事成果转化服务的技术团队人员数（人）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从事成果转化服务的技术团队人员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学历（人）</w:t>
            </w:r>
          </w:p>
        </w:tc>
        <w:tc>
          <w:tcPr>
            <w:tcW w:w="70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本科及以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246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925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具有本科及以上学历的科技人员占技术团队人员总数比例（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机构法人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9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机构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法人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简介</w:t>
            </w:r>
          </w:p>
        </w:tc>
        <w:tc>
          <w:tcPr>
            <w:tcW w:w="8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（有从事技术研发、成果转化及其相应管理经历，请列举说明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，不超过200字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Times New Roman" w:hAnsi="Times New Roman" w:eastAsia="仿宋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  <w:t>三、研发基本条件</w:t>
      </w:r>
    </w:p>
    <w:tbl>
      <w:tblPr>
        <w:tblStyle w:val="5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269"/>
        <w:gridCol w:w="77"/>
        <w:gridCol w:w="793"/>
        <w:gridCol w:w="240"/>
        <w:gridCol w:w="570"/>
        <w:gridCol w:w="480"/>
        <w:gridCol w:w="1307"/>
        <w:gridCol w:w="1018"/>
        <w:gridCol w:w="406"/>
        <w:gridCol w:w="1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年财务情况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总收入（万元）</w:t>
            </w:r>
          </w:p>
        </w:tc>
        <w:tc>
          <w:tcPr>
            <w:tcW w:w="16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财政拨款收入（万元）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税前利润（万元）</w:t>
            </w:r>
          </w:p>
        </w:tc>
        <w:tc>
          <w:tcPr>
            <w:tcW w:w="16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企业所得税金额（万元）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743" w:hRule="atLeast"/>
          <w:jc w:val="center"/>
        </w:trPr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92" w:leftChars="-44" w:right="1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成果转化收入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23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技术转让到账金额（万元）</w:t>
            </w:r>
          </w:p>
        </w:tc>
        <w:tc>
          <w:tcPr>
            <w:tcW w:w="28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技术许可到账金额（万元）</w:t>
            </w:r>
          </w:p>
        </w:tc>
        <w:tc>
          <w:tcPr>
            <w:tcW w:w="28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自主研发的科技成果自行投资实施转化形成的销售收入（万元）</w:t>
            </w:r>
          </w:p>
        </w:tc>
        <w:tc>
          <w:tcPr>
            <w:tcW w:w="28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89" w:hRule="atLeast"/>
          <w:jc w:val="center"/>
        </w:trPr>
        <w:tc>
          <w:tcPr>
            <w:tcW w:w="6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技术作价入股分红收入（万元）</w:t>
            </w:r>
          </w:p>
        </w:tc>
        <w:tc>
          <w:tcPr>
            <w:tcW w:w="28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成果转化收入占总收入比例</w:t>
            </w:r>
          </w:p>
        </w:tc>
        <w:tc>
          <w:tcPr>
            <w:tcW w:w="28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资产情况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成果转化试验场地面积</w:t>
            </w:r>
          </w:p>
        </w:tc>
        <w:tc>
          <w:tcPr>
            <w:tcW w:w="6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b w:val="0"/>
                <w:bCs w:val="0"/>
                <w:color w:val="auto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eastAsia="仿宋_GB2312"/>
                <w:b w:val="0"/>
                <w:bCs w:val="0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　自有产权：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（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平方米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；租借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：   （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平方米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b w:val="0"/>
                <w:bCs w:val="0"/>
                <w:color w:val="auto"/>
              </w:rPr>
            </w:pPr>
          </w:p>
        </w:tc>
      </w:tr>
      <w:tr>
        <w:trPr>
          <w:trHeight w:val="589" w:hRule="atLeast"/>
          <w:jc w:val="center"/>
        </w:trPr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用于转化服务的仪器设备原值（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万元）</w:t>
            </w:r>
          </w:p>
        </w:tc>
        <w:tc>
          <w:tcPr>
            <w:tcW w:w="6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eastAsia="宋体"/>
                <w:b w:val="0"/>
                <w:bCs w:val="0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注册运营以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来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购置的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原值5万元以上用于转化服务的仪器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设备情况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仪器设备名称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型号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单价（万元）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  <w:t>设备具体用途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589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注册运营以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参与新建省级以上各类创新平台</w:t>
            </w:r>
          </w:p>
        </w:tc>
      </w:tr>
      <w:tr>
        <w:trPr>
          <w:trHeight w:val="589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平台名称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牵头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  <w:t>参与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获批时间</w:t>
            </w:r>
          </w:p>
        </w:tc>
        <w:tc>
          <w:tcPr>
            <w:tcW w:w="28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批建单位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注：成果转化收入包括技术转让收入、技术许可收入、技术作价入股分红收入和科技成果自行投资实施转化形成的收入；技术性收入包括技术开发、技术转让、技术许可、技术咨询、技术服务收入。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28"/>
          <w:szCs w:val="28"/>
          <w:lang w:eastAsia="zh-CN"/>
        </w:rPr>
        <w:t>四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  <w:t>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28"/>
          <w:szCs w:val="28"/>
          <w:lang w:val="e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  <w:t>年产出情况</w:t>
      </w:r>
    </w:p>
    <w:tbl>
      <w:tblPr>
        <w:tblStyle w:val="5"/>
        <w:tblW w:w="95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668"/>
        <w:gridCol w:w="345"/>
        <w:gridCol w:w="2427"/>
        <w:gridCol w:w="1599"/>
        <w:gridCol w:w="2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9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科技成果转化情况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科技成果名称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是否转化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新产品名称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是否转化为新产品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新产品名称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形成新产品时间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创办孵化企业情况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孵化企业名称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孵化企业成立时间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孵化方式</w:t>
            </w:r>
          </w:p>
        </w:tc>
        <w:tc>
          <w:tcPr>
            <w:tcW w:w="2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孵化方式包括技术入股、资金入股、科技成果生成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等方式。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服务行业（企业）次数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服务对象名称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服务次数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服务方式</w:t>
            </w:r>
          </w:p>
        </w:tc>
        <w:tc>
          <w:tcPr>
            <w:tcW w:w="2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服务方式包括产品开发、技术研发、工艺改进、人才培训和技术推广等科技服务。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产学研情况</w:t>
            </w:r>
          </w:p>
        </w:tc>
        <w:tc>
          <w:tcPr>
            <w:tcW w:w="7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" w:cs="Times New Roman"/>
          <w:b w:val="0"/>
          <w:bCs w:val="0"/>
          <w:color w:val="auto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28"/>
          <w:szCs w:val="28"/>
          <w:lang w:eastAsia="zh-CN"/>
        </w:rPr>
        <w:t>五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  <w:t>、机构运营管理</w:t>
      </w:r>
    </w:p>
    <w:tbl>
      <w:tblPr>
        <w:tblStyle w:val="5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3424"/>
        <w:gridCol w:w="3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2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发展战略</w:t>
            </w:r>
          </w:p>
        </w:tc>
        <w:tc>
          <w:tcPr>
            <w:tcW w:w="716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主要管理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规章制度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（管理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决策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经费管理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收益分配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等）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制度名称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实施时间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22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7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2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7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2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7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2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7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2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7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仿宋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b w:val="0"/>
          <w:bCs w:val="0"/>
          <w:color w:val="auto"/>
          <w:sz w:val="28"/>
          <w:szCs w:val="28"/>
        </w:rPr>
        <w:br w:type="page"/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28"/>
          <w:szCs w:val="28"/>
          <w:lang w:eastAsia="zh-CN"/>
        </w:rPr>
        <w:t>六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z w:val="28"/>
          <w:szCs w:val="28"/>
        </w:rPr>
        <w:t>、审核意见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6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市（地）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科技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推荐意见</w:t>
            </w:r>
          </w:p>
        </w:tc>
        <w:tc>
          <w:tcPr>
            <w:tcW w:w="67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074" w:firstLineChars="1281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074" w:firstLineChars="1281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单位（公章）：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892" w:firstLineChars="1622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日期：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  <w:jc w:val="center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省科技厅审核意见</w:t>
            </w:r>
          </w:p>
        </w:tc>
        <w:tc>
          <w:tcPr>
            <w:tcW w:w="67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956" w:firstLineChars="1232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956" w:firstLineChars="1232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956" w:firstLineChars="1232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956" w:firstLineChars="1232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956" w:firstLineChars="1232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956" w:firstLineChars="1232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956" w:firstLineChars="1232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单位（公章）：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660" w:firstLineChars="152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日期：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gzNzViZjE3ZTRkZDUwNDgyNDkxYWYxNThiYTQxNWYifQ=="/>
  </w:docVars>
  <w:rsids>
    <w:rsidRoot w:val="005E6B1E"/>
    <w:rsid w:val="000040EF"/>
    <w:rsid w:val="00007D51"/>
    <w:rsid w:val="000572C7"/>
    <w:rsid w:val="00071634"/>
    <w:rsid w:val="000957CA"/>
    <w:rsid w:val="000B23A0"/>
    <w:rsid w:val="000B7198"/>
    <w:rsid w:val="000E3B99"/>
    <w:rsid w:val="000F0634"/>
    <w:rsid w:val="00124576"/>
    <w:rsid w:val="00135B81"/>
    <w:rsid w:val="00186760"/>
    <w:rsid w:val="00192398"/>
    <w:rsid w:val="001B2C04"/>
    <w:rsid w:val="002958FD"/>
    <w:rsid w:val="003B5338"/>
    <w:rsid w:val="003E0DA4"/>
    <w:rsid w:val="003F1D3D"/>
    <w:rsid w:val="004461C4"/>
    <w:rsid w:val="00480BFD"/>
    <w:rsid w:val="004C1C14"/>
    <w:rsid w:val="004D68AD"/>
    <w:rsid w:val="004F6741"/>
    <w:rsid w:val="005176DA"/>
    <w:rsid w:val="005414D2"/>
    <w:rsid w:val="00546019"/>
    <w:rsid w:val="00582206"/>
    <w:rsid w:val="005E6B1E"/>
    <w:rsid w:val="00603CEF"/>
    <w:rsid w:val="00604B23"/>
    <w:rsid w:val="00611961"/>
    <w:rsid w:val="00627835"/>
    <w:rsid w:val="00652072"/>
    <w:rsid w:val="0065405F"/>
    <w:rsid w:val="00656C9F"/>
    <w:rsid w:val="00657A09"/>
    <w:rsid w:val="00670BDF"/>
    <w:rsid w:val="006A139A"/>
    <w:rsid w:val="006D3723"/>
    <w:rsid w:val="006D3787"/>
    <w:rsid w:val="00706720"/>
    <w:rsid w:val="007661E7"/>
    <w:rsid w:val="00766FF2"/>
    <w:rsid w:val="007C680F"/>
    <w:rsid w:val="00833BAB"/>
    <w:rsid w:val="00847D16"/>
    <w:rsid w:val="00864EEF"/>
    <w:rsid w:val="0089331C"/>
    <w:rsid w:val="0090305B"/>
    <w:rsid w:val="00933784"/>
    <w:rsid w:val="00935AFE"/>
    <w:rsid w:val="009718EE"/>
    <w:rsid w:val="00987C22"/>
    <w:rsid w:val="009C7611"/>
    <w:rsid w:val="00A367B3"/>
    <w:rsid w:val="00A55CAB"/>
    <w:rsid w:val="00A670EF"/>
    <w:rsid w:val="00B130C0"/>
    <w:rsid w:val="00B16E90"/>
    <w:rsid w:val="00B522FC"/>
    <w:rsid w:val="00B55A70"/>
    <w:rsid w:val="00B718C0"/>
    <w:rsid w:val="00BA7478"/>
    <w:rsid w:val="00BF02D9"/>
    <w:rsid w:val="00C534AA"/>
    <w:rsid w:val="00CE3448"/>
    <w:rsid w:val="00D455A5"/>
    <w:rsid w:val="00E07AAA"/>
    <w:rsid w:val="00E44403"/>
    <w:rsid w:val="00E63E48"/>
    <w:rsid w:val="00E806DC"/>
    <w:rsid w:val="00E9164F"/>
    <w:rsid w:val="00E96D16"/>
    <w:rsid w:val="00EC4246"/>
    <w:rsid w:val="00ED3F98"/>
    <w:rsid w:val="00EE6751"/>
    <w:rsid w:val="00F87B2B"/>
    <w:rsid w:val="00F93608"/>
    <w:rsid w:val="00FD2ACA"/>
    <w:rsid w:val="0ADF1FE0"/>
    <w:rsid w:val="16BC60CF"/>
    <w:rsid w:val="1B3BB206"/>
    <w:rsid w:val="1DE9ADF7"/>
    <w:rsid w:val="1F5DBACA"/>
    <w:rsid w:val="212E1977"/>
    <w:rsid w:val="28A6273B"/>
    <w:rsid w:val="2ECF033C"/>
    <w:rsid w:val="3AE7BC31"/>
    <w:rsid w:val="3EFF2F63"/>
    <w:rsid w:val="3FBF8513"/>
    <w:rsid w:val="3FEF0AD7"/>
    <w:rsid w:val="3FF7BE1E"/>
    <w:rsid w:val="3FFB1630"/>
    <w:rsid w:val="3FFF276E"/>
    <w:rsid w:val="4A1503AC"/>
    <w:rsid w:val="4E6323B1"/>
    <w:rsid w:val="4FF6E3A6"/>
    <w:rsid w:val="57D7FC74"/>
    <w:rsid w:val="585F008D"/>
    <w:rsid w:val="5900030B"/>
    <w:rsid w:val="59FDD46B"/>
    <w:rsid w:val="5A6F3BB0"/>
    <w:rsid w:val="5F678139"/>
    <w:rsid w:val="5FFC25C7"/>
    <w:rsid w:val="615F6677"/>
    <w:rsid w:val="64E54F81"/>
    <w:rsid w:val="65FD0238"/>
    <w:rsid w:val="6703077D"/>
    <w:rsid w:val="677A34FB"/>
    <w:rsid w:val="67EF02F0"/>
    <w:rsid w:val="6DFA146A"/>
    <w:rsid w:val="6EB4757F"/>
    <w:rsid w:val="6F78FF83"/>
    <w:rsid w:val="75A54A25"/>
    <w:rsid w:val="76FFD24B"/>
    <w:rsid w:val="777EFBF4"/>
    <w:rsid w:val="79FB76D9"/>
    <w:rsid w:val="7AFF7AA9"/>
    <w:rsid w:val="7BDFE478"/>
    <w:rsid w:val="7BFF5F17"/>
    <w:rsid w:val="7CA7D625"/>
    <w:rsid w:val="7DEB8987"/>
    <w:rsid w:val="7DFB88F5"/>
    <w:rsid w:val="7EAFB227"/>
    <w:rsid w:val="7F024F01"/>
    <w:rsid w:val="7F701AB8"/>
    <w:rsid w:val="7F7B49B5"/>
    <w:rsid w:val="7FFD468C"/>
    <w:rsid w:val="7FFD680B"/>
    <w:rsid w:val="932B70A3"/>
    <w:rsid w:val="96FAEAA5"/>
    <w:rsid w:val="978FC135"/>
    <w:rsid w:val="9DE4206C"/>
    <w:rsid w:val="9FFFCFC9"/>
    <w:rsid w:val="A8FBC027"/>
    <w:rsid w:val="BD5744F4"/>
    <w:rsid w:val="BFF301BC"/>
    <w:rsid w:val="D77B06EB"/>
    <w:rsid w:val="DD7F2177"/>
    <w:rsid w:val="DDFFD69D"/>
    <w:rsid w:val="DEA79FC9"/>
    <w:rsid w:val="DF798378"/>
    <w:rsid w:val="DFB73716"/>
    <w:rsid w:val="DFFDC214"/>
    <w:rsid w:val="EAB300ED"/>
    <w:rsid w:val="EB6D7E16"/>
    <w:rsid w:val="EE791A7D"/>
    <w:rsid w:val="EF7289B8"/>
    <w:rsid w:val="F37FE445"/>
    <w:rsid w:val="F5F408EA"/>
    <w:rsid w:val="F72A600E"/>
    <w:rsid w:val="F7FF7DE2"/>
    <w:rsid w:val="FB7D35A2"/>
    <w:rsid w:val="FBEF8383"/>
    <w:rsid w:val="FDEFEE1F"/>
    <w:rsid w:val="FEDB44B0"/>
    <w:rsid w:val="FEE7CABE"/>
    <w:rsid w:val="FFCE9074"/>
    <w:rsid w:val="FFDFE1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脚 字符"/>
    <w:basedOn w:val="6"/>
    <w:link w:val="2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1370</Words>
  <Characters>7814</Characters>
  <Lines>65</Lines>
  <Paragraphs>18</Paragraphs>
  <TotalTime>10</TotalTime>
  <ScaleCrop>false</ScaleCrop>
  <LinksUpToDate>false</LinksUpToDate>
  <CharactersWithSpaces>9166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2021-04-26T01:12:00Z</dcterms:created>
  <dc:creator>GUANBO</dc:creator>
  <cp:lastModifiedBy>greatwall</cp:lastModifiedBy>
  <cp:lastPrinted>2024-04-27T23:10:00Z</cp:lastPrinted>
  <dcterms:modified xsi:type="dcterms:W3CDTF">2024-06-17T09:46:06Z</dcterms:modified>
  <dc:title>附件1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BDB9EB6F56774D6D984AB46213C70863_12</vt:lpwstr>
  </property>
</Properties>
</file>