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3C7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E0AD26E">
      <w:pPr>
        <w:pStyle w:val="13"/>
        <w:bidi w:val="0"/>
        <w:spacing w:line="560" w:lineRule="exact"/>
        <w:rPr>
          <w:rFonts w:hint="default" w:ascii="Times New Roman" w:hAnsi="Times New Roman"/>
          <w:sz w:val="21"/>
          <w:szCs w:val="21"/>
          <w:lang w:val="en-US" w:eastAsia="zh-CN"/>
        </w:rPr>
      </w:pPr>
    </w:p>
    <w:p w14:paraId="63502961">
      <w:pPr>
        <w:pStyle w:val="13"/>
        <w:bidi w:val="0"/>
        <w:spacing w:line="560" w:lineRule="exact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年全国科技活动周和</w:t>
      </w:r>
    </w:p>
    <w:p w14:paraId="2780662C">
      <w:pPr>
        <w:pStyle w:val="13"/>
        <w:bidi w:val="0"/>
        <w:spacing w:line="560" w:lineRule="exact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全国科技工作者日活动开展情况统计表</w:t>
      </w:r>
    </w:p>
    <w:p w14:paraId="77F6E6C1">
      <w:pPr>
        <w:pStyle w:val="13"/>
        <w:bidi w:val="0"/>
        <w:spacing w:line="560" w:lineRule="exact"/>
        <w:rPr>
          <w:rFonts w:hint="default" w:ascii="Times New Roman" w:hAnsi="Times New Roman"/>
          <w:sz w:val="44"/>
          <w:szCs w:val="44"/>
          <w:lang w:val="en-US" w:eastAsia="zh-CN"/>
        </w:rPr>
      </w:pPr>
    </w:p>
    <w:p w14:paraId="7ACB01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地方/部门（盖章）：</w:t>
      </w:r>
    </w:p>
    <w:tbl>
      <w:tblPr>
        <w:tblStyle w:val="10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33"/>
        <w:gridCol w:w="4684"/>
        <w:gridCol w:w="1796"/>
      </w:tblGrid>
      <w:tr w14:paraId="22196B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tcBorders>
              <w:tl2br w:val="nil"/>
              <w:tr2bl w:val="nil"/>
            </w:tcBorders>
            <w:noWrap w:val="0"/>
            <w:vAlign w:val="center"/>
          </w:tcPr>
          <w:p w14:paraId="48E82F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活动开展次数</w:t>
            </w:r>
          </w:p>
        </w:tc>
        <w:tc>
          <w:tcPr>
            <w:tcW w:w="359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EC01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8FF7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C597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活动经费投入数量</w:t>
            </w:r>
          </w:p>
          <w:p w14:paraId="56EC9C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（单位：万元）</w:t>
            </w: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4CF2F0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中央财政经费投入情况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049C18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6F2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7895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26E3DE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省级、副省级财政经费投入情况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79BB57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1E4F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E714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4D5430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市级财政经费投入情况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23C767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5DD8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9B7F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6CAB1D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县级财政经费投入情况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5FBE6E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3048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2402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76891D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企业赞助经费情况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5789A7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8E6C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A3FD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6E72D3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实物投入情况</w:t>
            </w:r>
          </w:p>
          <w:p w14:paraId="558CDC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（如：捐赠图书、光盘、创新操作室等）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2EDBFC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A2CF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64B3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33B800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其他经费情况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7A57DA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59B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3" w:hRule="atLeast"/>
          <w:jc w:val="center"/>
        </w:trPr>
        <w:tc>
          <w:tcPr>
            <w:tcW w:w="140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6155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工作人员参与数量</w:t>
            </w:r>
          </w:p>
          <w:p w14:paraId="7A5B98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209443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专职人员数量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29CBBF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AA8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F027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58A14C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科技工作者参与数量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02E516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A2B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F945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0662C4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科技志愿者数量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42673F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D3D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0CDE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79F3A7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其他人员数量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33B912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B8E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6D8B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活动群众参与数量</w:t>
            </w:r>
          </w:p>
          <w:p w14:paraId="54363B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590B94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线下活动群众参与数量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7C6584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1E56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B5DB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669C77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线上活动群众参与数量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2C91F3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33D7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E1EF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宣传报道情况</w:t>
            </w: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04EEC0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参与媒体数量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2879B2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B982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1764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8" w:type="pct"/>
            <w:tcBorders>
              <w:tl2br w:val="nil"/>
              <w:tr2bl w:val="nil"/>
            </w:tcBorders>
            <w:noWrap w:val="0"/>
            <w:vAlign w:val="center"/>
          </w:tcPr>
          <w:p w14:paraId="0A71B2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宣传报道数量</w:t>
            </w:r>
          </w:p>
        </w:tc>
        <w:tc>
          <w:tcPr>
            <w:tcW w:w="995" w:type="pct"/>
            <w:tcBorders>
              <w:tl2br w:val="nil"/>
              <w:tr2bl w:val="nil"/>
            </w:tcBorders>
            <w:noWrap w:val="0"/>
            <w:vAlign w:val="center"/>
          </w:tcPr>
          <w:p w14:paraId="2E55F4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458F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tcBorders>
              <w:tl2br w:val="nil"/>
              <w:tr2bl w:val="nil"/>
            </w:tcBorders>
            <w:noWrap w:val="0"/>
            <w:vAlign w:val="center"/>
          </w:tcPr>
          <w:p w14:paraId="31F603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活动期间开放的</w:t>
            </w:r>
          </w:p>
          <w:p w14:paraId="16124A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科普场馆数量</w:t>
            </w:r>
          </w:p>
        </w:tc>
        <w:tc>
          <w:tcPr>
            <w:tcW w:w="359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0884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DC3C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tcBorders>
              <w:tl2br w:val="nil"/>
              <w:tr2bl w:val="nil"/>
            </w:tcBorders>
            <w:noWrap w:val="0"/>
            <w:vAlign w:val="center"/>
          </w:tcPr>
          <w:p w14:paraId="3FE8DC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活动期间开放的</w:t>
            </w:r>
          </w:p>
          <w:p w14:paraId="3A5DF0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科研机构数量</w:t>
            </w:r>
          </w:p>
        </w:tc>
        <w:tc>
          <w:tcPr>
            <w:tcW w:w="359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1EDE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AB7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1405" w:type="pct"/>
            <w:tcBorders>
              <w:tl2br w:val="nil"/>
              <w:tr2bl w:val="nil"/>
            </w:tcBorders>
            <w:noWrap w:val="0"/>
            <w:vAlign w:val="center"/>
          </w:tcPr>
          <w:p w14:paraId="053232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活动期间开放的</w:t>
            </w:r>
          </w:p>
          <w:p w14:paraId="4A999C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大学数量</w:t>
            </w:r>
          </w:p>
        </w:tc>
        <w:tc>
          <w:tcPr>
            <w:tcW w:w="359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485F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A4C1DFE">
      <w:pPr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u w:val="none"/>
          <w:lang w:val="en-US" w:eastAsia="zh-CN"/>
        </w:rPr>
        <w:t>注：本表请于2025年6月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u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u w:val="none"/>
          <w:lang w:val="en-US" w:eastAsia="zh-CN"/>
        </w:rPr>
        <w:t>3日前按要求填写反馈省科技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u w:val="none"/>
          <w:lang w:eastAsia="zh-CN"/>
        </w:rPr>
        <w:t>厅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u w:val="none"/>
          <w:lang w:val="en-US" w:eastAsia="zh-CN"/>
        </w:rPr>
        <w:t>邮箱：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u w:val="none"/>
          <w:lang w:val="en-US" w:eastAsia="zh-CN"/>
        </w:rPr>
        <w:instrText xml:space="preserve"> HYPERLINK "mailto:kjtfgckp@163.com" </w:instrTex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u w:val="none"/>
          <w:lang w:val="en-US" w:eastAsia="zh-CN"/>
        </w:rPr>
        <w:t>hljkp2025@126.com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u w:val="none"/>
          <w:lang w:val="en-US" w:eastAsia="zh-CN"/>
        </w:rPr>
        <w:fldChar w:fldCharType="end"/>
      </w:r>
    </w:p>
    <w:sectPr>
      <w:footerReference r:id="rId3" w:type="default"/>
      <w:pgSz w:w="11906" w:h="16838"/>
      <w:pgMar w:top="167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F32CF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33B07D3"/>
    <w:rsid w:val="271A3020"/>
    <w:rsid w:val="2AA838D9"/>
    <w:rsid w:val="2C3A0B55"/>
    <w:rsid w:val="4FE614EB"/>
    <w:rsid w:val="67AF097E"/>
    <w:rsid w:val="7EBD7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 w:val="0"/>
      <w:keepLines w:val="0"/>
      <w:widowControl w:val="0"/>
      <w:adjustRightInd w:val="0"/>
      <w:snapToGrid w:val="0"/>
      <w:spacing w:before="0" w:beforeAutospacing="0" w:after="0" w:afterAutospacing="0" w:line="336" w:lineRule="auto"/>
      <w:ind w:firstLine="200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 w:val="0"/>
      <w:keepLines w:val="0"/>
      <w:widowControl w:val="0"/>
      <w:spacing w:beforeAutospacing="0" w:afterAutospacing="0" w:line="300" w:lineRule="auto"/>
      <w:ind w:firstLine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200" w:firstLineChars="200"/>
    </w:pPr>
    <w:rPr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附件标题"/>
    <w:basedOn w:val="5"/>
    <w:next w:val="1"/>
    <w:qFormat/>
    <w:uiPriority w:val="0"/>
    <w:rPr>
      <w:sz w:val="36"/>
      <w:szCs w:val="36"/>
    </w:rPr>
  </w:style>
  <w:style w:type="character" w:customStyle="1" w:styleId="14">
    <w:name w:val="标题 1 Char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11118</Words>
  <Characters>12032</Characters>
  <Lines>161</Lines>
  <Paragraphs>31</Paragraphs>
  <TotalTime>16</TotalTime>
  <ScaleCrop>false</ScaleCrop>
  <LinksUpToDate>false</LinksUpToDate>
  <CharactersWithSpaces>12117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2025-04-29T10:01:00Z</dcterms:created>
  <dc:creator>kjt</dc:creator>
  <cp:lastModifiedBy>GS</cp:lastModifiedBy>
  <cp:lastPrinted>2025-05-08T01:02:00Z</cp:lastPrinted>
  <dcterms:modified xsi:type="dcterms:W3CDTF">2025-05-12T03:20:06Z</dcterms:modified>
  <dc:title>关于举办2025年黑龙江省科技活动周和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6FD8F79B8EA54C3292B5CFDBDDDC3182_13</vt:lpwstr>
  </property>
  <property fmtid="{D5CDD505-2E9C-101B-9397-08002B2CF9AE}" pid="4" name="KSOTemplateDocerSaveRecord">
    <vt:lpwstr>eyJoZGlkIjoiOWYzNjQwMTQ4NTVkZWRjMjBlOTk1MjFhOWM3NGE0NjMiLCJ1c2VySWQiOiIyOTU3MDI0ODgifQ==</vt:lpwstr>
  </property>
</Properties>
</file>